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5D" w:rsidRPr="00BA567D" w:rsidRDefault="00E12AF6" w:rsidP="000425FB">
      <w:pPr>
        <w:shd w:val="clear" w:color="auto" w:fill="FFFFFF"/>
        <w:spacing w:after="60" w:line="240" w:lineRule="auto"/>
        <w:jc w:val="both"/>
        <w:outlineLvl w:val="0"/>
        <w:rPr>
          <w:rFonts w:ascii="Candara" w:eastAsia="Times New Roman" w:hAnsi="Candara" w:cs="Arial"/>
          <w:b/>
          <w:bCs/>
          <w:color w:val="489FB5"/>
          <w:kern w:val="36"/>
          <w:sz w:val="24"/>
          <w:szCs w:val="24"/>
          <w:lang w:eastAsia="hu-HU"/>
        </w:rPr>
      </w:pPr>
      <w:r w:rsidRPr="00BA567D">
        <w:rPr>
          <w:rFonts w:ascii="Candara" w:hAnsi="Candara" w:cs="Arial"/>
          <w:noProof/>
          <w:sz w:val="24"/>
          <w:szCs w:val="24"/>
          <w:lang w:eastAsia="hu-HU"/>
        </w:rPr>
        <w:drawing>
          <wp:inline distT="0" distB="0" distL="0" distR="0">
            <wp:extent cx="2447601" cy="560179"/>
            <wp:effectExtent l="19050" t="0" r="0" b="0"/>
            <wp:docPr id="6" name="il_fi" descr="http://www.lifebox.fr/media/20071013130326_LOGO_CC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febox.fr/media/20071013130326_LOGO_CCI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46" cy="56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67D">
        <w:rPr>
          <w:rFonts w:ascii="Candara" w:eastAsia="Times New Roman" w:hAnsi="Candara" w:cs="Arial"/>
          <w:b/>
          <w:bCs/>
          <w:noProof/>
          <w:color w:val="489FB5"/>
          <w:kern w:val="36"/>
          <w:sz w:val="24"/>
          <w:szCs w:val="24"/>
          <w:lang w:eastAsia="hu-HU"/>
        </w:rPr>
        <w:drawing>
          <wp:inline distT="0" distB="0" distL="0" distR="0">
            <wp:extent cx="523875" cy="523875"/>
            <wp:effectExtent l="19050" t="0" r="9525" b="0"/>
            <wp:docPr id="2" name="Picture 3" descr="http://www.francais.ccip.fr/wp-content/uploads/2012/01/logo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rancais.ccip.fr/wp-content/uploads/2012/01/logoDF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D5D" w:rsidRPr="00BA567D">
        <w:rPr>
          <w:rFonts w:ascii="Candara" w:eastAsia="Times New Roman" w:hAnsi="Candara" w:cs="Arial"/>
          <w:b/>
          <w:bCs/>
          <w:color w:val="489FB5"/>
          <w:kern w:val="36"/>
          <w:sz w:val="24"/>
          <w:szCs w:val="24"/>
          <w:lang w:eastAsia="hu-HU"/>
        </w:rPr>
        <w:t>CCIP Párizsi Kereskedelmi és Iparkamara</w:t>
      </w:r>
    </w:p>
    <w:p w:rsidR="00E12AF6" w:rsidRPr="00BA567D" w:rsidRDefault="00E12AF6" w:rsidP="000425FB">
      <w:p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A Párizsi Kereskedelmi és Iparkamara, CCIP </w:t>
      </w:r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régóta elismert </w:t>
      </w: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nemzetközi nyelvvizsgái Magyarországon </w:t>
      </w:r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a Közös Európai Referenciakeret által meghatározott szintek szerint, </w:t>
      </w: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hivatalosan az akkreditált nyelvvizsgákkal egyenértékűek. (</w:t>
      </w:r>
      <w:hyperlink r:id="rId7" w:tgtFrame="_blank" w:history="1">
        <w:r w:rsidRPr="00BA567D">
          <w:rPr>
            <w:rFonts w:ascii="Candara" w:eastAsia="Times New Roman" w:hAnsi="Candara" w:cs="Arial"/>
            <w:color w:val="008ACB"/>
            <w:sz w:val="24"/>
            <w:szCs w:val="24"/>
            <w:lang w:eastAsia="hu-HU"/>
          </w:rPr>
          <w:t>NYAK</w:t>
        </w:r>
      </w:hyperlink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)</w:t>
      </w:r>
    </w:p>
    <w:p w:rsidR="00C67D5D" w:rsidRPr="00BA567D" w:rsidRDefault="00E12AF6" w:rsidP="000425FB">
      <w:p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>Az IBS</w:t>
      </w:r>
      <w:r w:rsidR="00305A19"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 xml:space="preserve"> -</w:t>
      </w:r>
      <w:r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 xml:space="preserve"> Nemzetközi Üzleti Főiskola a CCIP </w:t>
      </w:r>
      <w:r w:rsidR="00C2716D"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 xml:space="preserve">partnere, </w:t>
      </w:r>
      <w:r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 xml:space="preserve">szerződéses Nyelvvizsgaközpontja, ahol </w:t>
      </w:r>
      <w:r w:rsidR="00A056D9"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>a jelentkezők a</w:t>
      </w:r>
      <w:r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>z alábbi nyelvvizsgákat tudják letenni.</w:t>
      </w:r>
      <w:r w:rsidR="00A056D9"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 xml:space="preserve"> </w:t>
      </w:r>
    </w:p>
    <w:p w:rsidR="00C67D5D" w:rsidRPr="00BA567D" w:rsidRDefault="00C67D5D" w:rsidP="000425FB">
      <w:pPr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b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b/>
          <w:color w:val="353535"/>
          <w:sz w:val="24"/>
          <w:szCs w:val="24"/>
          <w:lang w:eastAsia="hu-HU"/>
        </w:rPr>
        <w:t xml:space="preserve">DFP – </w:t>
      </w:r>
      <w:hyperlink r:id="rId8" w:tgtFrame="_blank" w:history="1">
        <w:proofErr w:type="spellStart"/>
        <w:r w:rsidRPr="00BA567D">
          <w:rPr>
            <w:rFonts w:ascii="Candara" w:eastAsia="Times New Roman" w:hAnsi="Candara" w:cs="Arial"/>
            <w:b/>
            <w:color w:val="808080" w:themeColor="background1" w:themeShade="80"/>
            <w:sz w:val="24"/>
            <w:szCs w:val="24"/>
            <w:lang w:eastAsia="hu-HU"/>
          </w:rPr>
          <w:t>Diplôme</w:t>
        </w:r>
        <w:proofErr w:type="spellEnd"/>
        <w:r w:rsidRPr="00BA567D">
          <w:rPr>
            <w:rFonts w:ascii="Candara" w:eastAsia="Times New Roman" w:hAnsi="Candara" w:cs="Arial"/>
            <w:b/>
            <w:color w:val="808080" w:themeColor="background1" w:themeShade="80"/>
            <w:sz w:val="24"/>
            <w:szCs w:val="24"/>
            <w:lang w:eastAsia="hu-HU"/>
          </w:rPr>
          <w:t xml:space="preserve"> de </w:t>
        </w:r>
        <w:proofErr w:type="spellStart"/>
        <w:r w:rsidRPr="00BA567D">
          <w:rPr>
            <w:rFonts w:ascii="Candara" w:eastAsia="Times New Roman" w:hAnsi="Candara" w:cs="Arial"/>
            <w:b/>
            <w:color w:val="808080" w:themeColor="background1" w:themeShade="80"/>
            <w:sz w:val="24"/>
            <w:szCs w:val="24"/>
            <w:lang w:eastAsia="hu-HU"/>
          </w:rPr>
          <w:t>français</w:t>
        </w:r>
        <w:proofErr w:type="spellEnd"/>
        <w:r w:rsidRPr="00BA567D">
          <w:rPr>
            <w:rFonts w:ascii="Candara" w:eastAsia="Times New Roman" w:hAnsi="Candara" w:cs="Arial"/>
            <w:b/>
            <w:color w:val="808080" w:themeColor="background1" w:themeShade="80"/>
            <w:sz w:val="24"/>
            <w:szCs w:val="24"/>
            <w:lang w:eastAsia="hu-HU"/>
          </w:rPr>
          <w:t xml:space="preserve"> </w:t>
        </w:r>
        <w:proofErr w:type="spellStart"/>
        <w:r w:rsidRPr="00BA567D">
          <w:rPr>
            <w:rFonts w:ascii="Candara" w:eastAsia="Times New Roman" w:hAnsi="Candara" w:cs="Arial"/>
            <w:b/>
            <w:color w:val="808080" w:themeColor="background1" w:themeShade="80"/>
            <w:sz w:val="24"/>
            <w:szCs w:val="24"/>
            <w:lang w:eastAsia="hu-HU"/>
          </w:rPr>
          <w:t>professionnel</w:t>
        </w:r>
        <w:proofErr w:type="spellEnd"/>
      </w:hyperlink>
      <w:r w:rsidRPr="00BA567D">
        <w:rPr>
          <w:rFonts w:ascii="Candara" w:eastAsia="Times New Roman" w:hAnsi="Candara" w:cs="Arial"/>
          <w:b/>
          <w:color w:val="353535"/>
          <w:sz w:val="24"/>
          <w:szCs w:val="24"/>
          <w:lang w:eastAsia="hu-HU"/>
        </w:rPr>
        <w:t>, szakmai nyelvvizsgák</w:t>
      </w:r>
    </w:p>
    <w:p w:rsidR="00A056D9" w:rsidRPr="00BA567D" w:rsidRDefault="00A056D9" w:rsidP="000425FB">
      <w:pPr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DFP </w:t>
      </w:r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–</w:t>
      </w: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 </w:t>
      </w:r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B2 </w:t>
      </w:r>
      <w:proofErr w:type="spellStart"/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Médical</w:t>
      </w:r>
      <w:proofErr w:type="spellEnd"/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 </w:t>
      </w:r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- </w:t>
      </w: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orvosi szaknyelv, B2</w:t>
      </w:r>
      <w:r w:rsidR="00D3331D" w:rsidRPr="00BA567D">
        <w:rPr>
          <w:rFonts w:ascii="Candara" w:hAnsi="Candara"/>
          <w:color w:val="000000"/>
          <w:spacing w:val="5"/>
          <w:sz w:val="24"/>
          <w:szCs w:val="24"/>
        </w:rPr>
        <w:t xml:space="preserve"> (</w:t>
      </w:r>
      <w:hyperlink r:id="rId9" w:history="1">
        <w:r w:rsidR="00D3331D" w:rsidRPr="00BA567D">
          <w:rPr>
            <w:rFonts w:ascii="Candara" w:hAnsi="Candara"/>
            <w:noProof/>
            <w:color w:val="789AAB"/>
            <w:sz w:val="24"/>
            <w:szCs w:val="24"/>
            <w:lang w:eastAsia="hu-HU"/>
          </w:rPr>
          <w:drawing>
            <wp:inline distT="0" distB="0" distL="0" distR="0">
              <wp:extent cx="152400" cy="152400"/>
              <wp:effectExtent l="19050" t="0" r="0" b="0"/>
              <wp:docPr id="7" name="Picture 5" descr="pd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d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D3331D" w:rsidRPr="00BA567D">
          <w:rPr>
            <w:rStyle w:val="Hiperhivatkozs"/>
            <w:rFonts w:ascii="Candara" w:hAnsi="Candara"/>
            <w:sz w:val="24"/>
            <w:szCs w:val="24"/>
          </w:rPr>
          <w:t>Jeu</w:t>
        </w:r>
        <w:proofErr w:type="spellEnd"/>
        <w:r w:rsidR="00D3331D" w:rsidRPr="00BA567D">
          <w:rPr>
            <w:rStyle w:val="Hiperhivatkozs"/>
            <w:rFonts w:ascii="Candara" w:hAnsi="Candara"/>
            <w:sz w:val="24"/>
            <w:szCs w:val="24"/>
          </w:rPr>
          <w:t xml:space="preserve"> </w:t>
        </w:r>
        <w:proofErr w:type="spellStart"/>
        <w:r w:rsidR="00D3331D" w:rsidRPr="00BA567D">
          <w:rPr>
            <w:rStyle w:val="Hiperhivatkozs"/>
            <w:rFonts w:ascii="Candara" w:hAnsi="Candara"/>
            <w:sz w:val="24"/>
            <w:szCs w:val="24"/>
          </w:rPr>
          <w:t>Témoin</w:t>
        </w:r>
        <w:proofErr w:type="spellEnd"/>
        <w:r w:rsidR="00D3331D" w:rsidRPr="00BA567D">
          <w:rPr>
            <w:rStyle w:val="Hiperhivatkozs"/>
            <w:rFonts w:ascii="Candara" w:hAnsi="Candara"/>
            <w:sz w:val="24"/>
            <w:szCs w:val="24"/>
          </w:rPr>
          <w:t xml:space="preserve">: DFP </w:t>
        </w:r>
        <w:proofErr w:type="spellStart"/>
        <w:r w:rsidR="00D3331D" w:rsidRPr="00BA567D">
          <w:rPr>
            <w:rStyle w:val="Hiperhivatkozs"/>
            <w:rFonts w:ascii="Candara" w:hAnsi="Candara"/>
            <w:sz w:val="24"/>
            <w:szCs w:val="24"/>
          </w:rPr>
          <w:t>Médical</w:t>
        </w:r>
        <w:proofErr w:type="spellEnd"/>
        <w:r w:rsidR="00D3331D" w:rsidRPr="00BA567D">
          <w:rPr>
            <w:rStyle w:val="Hiperhivatkozs"/>
            <w:rFonts w:ascii="Candara" w:hAnsi="Candara"/>
            <w:sz w:val="24"/>
            <w:szCs w:val="24"/>
          </w:rPr>
          <w:t xml:space="preserve"> B2</w:t>
        </w:r>
      </w:hyperlink>
      <w:r w:rsidR="00D3331D" w:rsidRPr="00BA567D">
        <w:rPr>
          <w:rFonts w:ascii="Candara" w:hAnsi="Candara"/>
          <w:color w:val="333333"/>
          <w:sz w:val="24"/>
          <w:szCs w:val="24"/>
        </w:rPr>
        <w:t xml:space="preserve"> 328.31 kB)</w:t>
      </w:r>
    </w:p>
    <w:p w:rsidR="00D3331D" w:rsidRPr="00BA567D" w:rsidRDefault="00D3331D" w:rsidP="000425FB">
      <w:pPr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DFP – </w:t>
      </w:r>
      <w:proofErr w:type="spellStart"/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Affaires</w:t>
      </w:r>
      <w:proofErr w:type="spellEnd"/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, </w:t>
      </w: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A2</w:t>
      </w:r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 -</w:t>
      </w: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 C1 – közép- és felsőfokú gazdasági </w:t>
      </w:r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szaknyelv</w:t>
      </w: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 </w:t>
      </w:r>
    </w:p>
    <w:p w:rsidR="00A056D9" w:rsidRPr="00BA567D" w:rsidRDefault="00A056D9" w:rsidP="000425FB">
      <w:pPr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DFP- </w:t>
      </w:r>
      <w:proofErr w:type="spellStart"/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Juridique</w:t>
      </w:r>
      <w:proofErr w:type="spellEnd"/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, </w:t>
      </w:r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B2, </w:t>
      </w: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jogi szaknyelv, </w:t>
      </w:r>
    </w:p>
    <w:p w:rsidR="00C67D5D" w:rsidRPr="00BA567D" w:rsidRDefault="00C67D5D" w:rsidP="000425FB">
      <w:pPr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DFP- </w:t>
      </w:r>
      <w:proofErr w:type="spellStart"/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Tourisme</w:t>
      </w:r>
      <w:proofErr w:type="spellEnd"/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 et </w:t>
      </w:r>
      <w:proofErr w:type="spellStart"/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hotellerie</w:t>
      </w:r>
      <w:proofErr w:type="spellEnd"/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, </w:t>
      </w:r>
      <w:r w:rsidR="00305A19"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B1/B2, </w:t>
      </w: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 xml:space="preserve">turizmus-vendéglátás, </w:t>
      </w:r>
    </w:p>
    <w:p w:rsidR="00987E9C" w:rsidRPr="00BA567D" w:rsidRDefault="00987E9C" w:rsidP="000425FB">
      <w:pPr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color w:val="353535"/>
          <w:sz w:val="24"/>
          <w:szCs w:val="24"/>
          <w:lang w:eastAsia="hu-HU"/>
        </w:rPr>
        <w:t>TEF – általános nyelv (A1-C2)</w:t>
      </w:r>
    </w:p>
    <w:p w:rsidR="00D3331D" w:rsidRPr="00BA567D" w:rsidRDefault="00D3331D" w:rsidP="000425FB">
      <w:p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 xml:space="preserve">Szakmai nyelvvizsgákra legalább 10 fő jelentkezését várjuk. </w:t>
      </w:r>
    </w:p>
    <w:p w:rsidR="00CF4A53" w:rsidRDefault="00D3331D" w:rsidP="000425FB">
      <w:p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 xml:space="preserve">Vizsgákat rugalmasan, a jelentkezők igénye szerint szervezünk. Jelentkezés: a tervezett időpont előtt hat (6) héttel, ezért a vizsgaidőpontot szerencsés hamarabb egyeztetni. </w:t>
      </w:r>
    </w:p>
    <w:p w:rsidR="00C67D5D" w:rsidRDefault="00C67D5D" w:rsidP="000425FB">
      <w:p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</w:pPr>
      <w:r w:rsidRPr="00BA567D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>Kapcsolat</w:t>
      </w:r>
      <w:r w:rsidR="00CF4A53"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>:</w:t>
      </w:r>
    </w:p>
    <w:p w:rsidR="00927A7E" w:rsidRDefault="00927A7E" w:rsidP="000425FB">
      <w:p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</w:pPr>
      <w:r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 xml:space="preserve">Pálinkás Zsuzsa: </w:t>
      </w:r>
      <w:hyperlink r:id="rId11" w:history="1">
        <w:r w:rsidRPr="00AA3BD0">
          <w:rPr>
            <w:rStyle w:val="Hiperhivatkozs"/>
            <w:rFonts w:ascii="Candara" w:eastAsia="Times New Roman" w:hAnsi="Candara"/>
            <w:b/>
            <w:bCs/>
            <w:sz w:val="24"/>
            <w:szCs w:val="24"/>
            <w:lang w:eastAsia="hu-HU"/>
          </w:rPr>
          <w:t>zsuzsapalinkas@gmail.com</w:t>
        </w:r>
      </w:hyperlink>
    </w:p>
    <w:p w:rsidR="00927A7E" w:rsidRPr="00BA567D" w:rsidRDefault="00927A7E" w:rsidP="000425FB">
      <w:pPr>
        <w:shd w:val="clear" w:color="auto" w:fill="FFFFFF"/>
        <w:spacing w:after="60" w:line="240" w:lineRule="auto"/>
        <w:jc w:val="both"/>
        <w:rPr>
          <w:rFonts w:ascii="Candara" w:eastAsia="Times New Roman" w:hAnsi="Candara" w:cs="Arial"/>
          <w:color w:val="353535"/>
          <w:sz w:val="24"/>
          <w:szCs w:val="24"/>
          <w:lang w:eastAsia="hu-HU"/>
        </w:rPr>
      </w:pPr>
      <w:r>
        <w:rPr>
          <w:rFonts w:ascii="Candara" w:eastAsia="Times New Roman" w:hAnsi="Candara" w:cs="Arial"/>
          <w:b/>
          <w:bCs/>
          <w:color w:val="353535"/>
          <w:sz w:val="24"/>
          <w:szCs w:val="24"/>
          <w:lang w:eastAsia="hu-HU"/>
        </w:rPr>
        <w:t>tel: 20/329-5337</w:t>
      </w:r>
    </w:p>
    <w:p w:rsidR="00D3331D" w:rsidRPr="00CF4A53" w:rsidRDefault="00EE7DD4" w:rsidP="000425FB">
      <w:pPr>
        <w:pStyle w:val="NormlWeb"/>
        <w:shd w:val="clear" w:color="auto" w:fill="EEEEEE"/>
        <w:spacing w:before="0" w:after="60"/>
        <w:jc w:val="both"/>
        <w:rPr>
          <w:rFonts w:ascii="Candara" w:hAnsi="Candara" w:cs="Arial"/>
          <w:b/>
          <w:color w:val="17365D" w:themeColor="text2" w:themeShade="BF"/>
          <w:spacing w:val="-7"/>
        </w:rPr>
      </w:pPr>
      <w:r>
        <w:fldChar w:fldCharType="begin"/>
      </w:r>
      <w:r>
        <w:instrText>HYPERLINK "http://www.francais.ccip.fr/wp-content/plugins/download-monitor/download.php?id=15"</w:instrText>
      </w:r>
      <w:r>
        <w:fldChar w:fldCharType="separate"/>
      </w:r>
      <w:r w:rsidR="00305A19" w:rsidRPr="00CF4A53">
        <w:rPr>
          <w:rStyle w:val="Hiperhivatkozs"/>
          <w:rFonts w:ascii="Candara" w:hAnsi="Candara"/>
          <w:b/>
        </w:rPr>
        <w:t xml:space="preserve">DFP </w:t>
      </w:r>
      <w:proofErr w:type="spellStart"/>
      <w:r w:rsidR="00305A19" w:rsidRPr="00CF4A53">
        <w:rPr>
          <w:rStyle w:val="Hiperhivatkozs"/>
          <w:rFonts w:ascii="Candara" w:hAnsi="Candara"/>
          <w:b/>
        </w:rPr>
        <w:t>Médical</w:t>
      </w:r>
      <w:proofErr w:type="spellEnd"/>
      <w:r w:rsidR="00305A19" w:rsidRPr="00CF4A53">
        <w:rPr>
          <w:rStyle w:val="Hiperhivatkozs"/>
          <w:rFonts w:ascii="Candara" w:hAnsi="Candara"/>
          <w:b/>
        </w:rPr>
        <w:t xml:space="preserve"> B2</w:t>
      </w:r>
      <w:r>
        <w:fldChar w:fldCharType="end"/>
      </w:r>
      <w:r w:rsidR="00305A19" w:rsidRPr="00CF4A53">
        <w:rPr>
          <w:rFonts w:ascii="Candara" w:hAnsi="Candara"/>
          <w:b/>
          <w:color w:val="333333"/>
        </w:rPr>
        <w:t xml:space="preserve"> </w:t>
      </w:r>
      <w:r w:rsidR="00CF4A53">
        <w:rPr>
          <w:rFonts w:ascii="Candara" w:hAnsi="Candara"/>
          <w:b/>
          <w:color w:val="333333"/>
        </w:rPr>
        <w:t>ismertetése:</w:t>
      </w:r>
    </w:p>
    <w:p w:rsidR="00BA567D" w:rsidRPr="00CF4A53" w:rsidRDefault="00BA567D" w:rsidP="000425FB">
      <w:pPr>
        <w:shd w:val="clear" w:color="auto" w:fill="FFFFFF"/>
        <w:spacing w:after="60" w:line="240" w:lineRule="auto"/>
        <w:jc w:val="both"/>
        <w:outlineLvl w:val="3"/>
        <w:rPr>
          <w:rFonts w:ascii="Candara" w:hAnsi="Candara"/>
          <w:b/>
          <w:bCs/>
          <w:color w:val="404040" w:themeColor="text1" w:themeTint="BF"/>
          <w:spacing w:val="5"/>
          <w:sz w:val="24"/>
          <w:szCs w:val="24"/>
        </w:rPr>
      </w:pPr>
      <w:r w:rsidRPr="00CF4A53">
        <w:rPr>
          <w:rStyle w:val="Kiemels2"/>
          <w:rFonts w:ascii="Candara" w:hAnsi="Candara"/>
          <w:color w:val="404040" w:themeColor="text1" w:themeTint="BF"/>
          <w:spacing w:val="5"/>
          <w:sz w:val="24"/>
          <w:szCs w:val="24"/>
        </w:rPr>
        <w:t>Közönség</w:t>
      </w:r>
    </w:p>
    <w:p w:rsidR="00BA567D" w:rsidRPr="00CF4A53" w:rsidRDefault="00BA567D" w:rsidP="000425FB">
      <w:pPr>
        <w:pStyle w:val="NormlWeb"/>
        <w:shd w:val="clear" w:color="auto" w:fill="FFFFFF"/>
        <w:spacing w:before="0" w:after="60"/>
        <w:jc w:val="both"/>
        <w:rPr>
          <w:rFonts w:ascii="Candara" w:hAnsi="Candara"/>
          <w:color w:val="404040" w:themeColor="text1" w:themeTint="BF"/>
        </w:rPr>
      </w:pPr>
      <w:r w:rsidRPr="00CF4A53">
        <w:rPr>
          <w:rFonts w:ascii="Candara" w:hAnsi="Candara"/>
          <w:color w:val="404040" w:themeColor="text1" w:themeTint="BF"/>
        </w:rPr>
        <w:t xml:space="preserve">A DFP </w:t>
      </w:r>
      <w:proofErr w:type="spellStart"/>
      <w:r w:rsidRPr="00CF4A53">
        <w:rPr>
          <w:rFonts w:ascii="Candara" w:hAnsi="Candara"/>
          <w:color w:val="404040" w:themeColor="text1" w:themeTint="BF"/>
        </w:rPr>
        <w:t>médical</w:t>
      </w:r>
      <w:proofErr w:type="spellEnd"/>
      <w:r w:rsidRPr="00CF4A53">
        <w:rPr>
          <w:rFonts w:ascii="Candara" w:hAnsi="Candara"/>
          <w:color w:val="404040" w:themeColor="text1" w:themeTint="BF"/>
        </w:rPr>
        <w:t xml:space="preserve"> nyelvvizsga a nem francia anyanyelvű jelöltek nyelvtudását méri, akik az orvostudomány/ egészségügy valamely területén dolgoznak már, vagy kívánnak dolgozni, ahol a </w:t>
      </w:r>
      <w:proofErr w:type="gramStart"/>
      <w:r w:rsidRPr="00CF4A53">
        <w:rPr>
          <w:rFonts w:ascii="Candara" w:hAnsi="Candara"/>
          <w:color w:val="404040" w:themeColor="text1" w:themeTint="BF"/>
        </w:rPr>
        <w:t>francai</w:t>
      </w:r>
      <w:proofErr w:type="gramEnd"/>
      <w:r w:rsidRPr="00CF4A53">
        <w:rPr>
          <w:rFonts w:ascii="Candara" w:hAnsi="Candara"/>
          <w:color w:val="404040" w:themeColor="text1" w:themeTint="BF"/>
        </w:rPr>
        <w:t xml:space="preserve"> nyelv használata szükséges és/ vagy elvárt készség.</w:t>
      </w:r>
    </w:p>
    <w:p w:rsidR="00BA567D" w:rsidRPr="00CF4A53" w:rsidRDefault="00BA567D" w:rsidP="000425FB">
      <w:pPr>
        <w:shd w:val="clear" w:color="auto" w:fill="FFFFFF"/>
        <w:spacing w:after="60" w:line="240" w:lineRule="auto"/>
        <w:jc w:val="both"/>
        <w:outlineLvl w:val="3"/>
        <w:rPr>
          <w:rFonts w:ascii="Candara" w:hAnsi="Candara"/>
          <w:b/>
          <w:bCs/>
          <w:color w:val="404040" w:themeColor="text1" w:themeTint="BF"/>
          <w:spacing w:val="5"/>
          <w:sz w:val="24"/>
          <w:szCs w:val="24"/>
        </w:rPr>
      </w:pPr>
      <w:r w:rsidRPr="00CF4A53">
        <w:rPr>
          <w:rStyle w:val="Kiemels2"/>
          <w:rFonts w:ascii="Candara" w:hAnsi="Candara"/>
          <w:color w:val="404040" w:themeColor="text1" w:themeTint="BF"/>
          <w:spacing w:val="5"/>
          <w:sz w:val="24"/>
          <w:szCs w:val="24"/>
        </w:rPr>
        <w:t>Felhasználók</w:t>
      </w:r>
    </w:p>
    <w:p w:rsidR="00BA567D" w:rsidRPr="00CF4A53" w:rsidRDefault="00BA567D" w:rsidP="000425FB">
      <w:pPr>
        <w:numPr>
          <w:ilvl w:val="0"/>
          <w:numId w:val="3"/>
        </w:numPr>
        <w:shd w:val="clear" w:color="auto" w:fill="FFFFFF"/>
        <w:spacing w:after="60" w:line="240" w:lineRule="auto"/>
        <w:ind w:left="600"/>
        <w:jc w:val="both"/>
        <w:rPr>
          <w:rStyle w:val="Kiemels2"/>
          <w:rFonts w:ascii="Candara" w:hAnsi="Candara"/>
          <w:b w:val="0"/>
          <w:bCs w:val="0"/>
          <w:color w:val="404040" w:themeColor="text1" w:themeTint="BF"/>
          <w:sz w:val="24"/>
          <w:szCs w:val="24"/>
        </w:rPr>
      </w:pPr>
      <w:r w:rsidRPr="00CF4A53">
        <w:rPr>
          <w:rStyle w:val="Kiemels2"/>
          <w:rFonts w:ascii="Candara" w:hAnsi="Candara"/>
          <w:color w:val="404040" w:themeColor="text1" w:themeTint="BF"/>
          <w:sz w:val="24"/>
          <w:szCs w:val="24"/>
        </w:rPr>
        <w:t>Kórházak, rendelő intézetek, egészségügyi intézmények, gyógyszergyártás, forgalm</w:t>
      </w:r>
      <w:r w:rsidR="00CF4A53" w:rsidRPr="00CF4A53">
        <w:rPr>
          <w:rStyle w:val="Kiemels2"/>
          <w:rFonts w:ascii="Candara" w:hAnsi="Candara"/>
          <w:color w:val="404040" w:themeColor="text1" w:themeTint="BF"/>
          <w:sz w:val="24"/>
          <w:szCs w:val="24"/>
        </w:rPr>
        <w:t>a</w:t>
      </w:r>
      <w:r w:rsidRPr="00CF4A53">
        <w:rPr>
          <w:rStyle w:val="Kiemels2"/>
          <w:rFonts w:ascii="Candara" w:hAnsi="Candara"/>
          <w:color w:val="404040" w:themeColor="text1" w:themeTint="BF"/>
          <w:sz w:val="24"/>
          <w:szCs w:val="24"/>
        </w:rPr>
        <w:t>zás területén tevékenykedő válla</w:t>
      </w:r>
      <w:r w:rsidR="00CF4A53" w:rsidRPr="00CF4A53">
        <w:rPr>
          <w:rStyle w:val="Kiemels2"/>
          <w:rFonts w:ascii="Candara" w:hAnsi="Candara"/>
          <w:color w:val="404040" w:themeColor="text1" w:themeTint="BF"/>
          <w:sz w:val="24"/>
          <w:szCs w:val="24"/>
        </w:rPr>
        <w:t>l</w:t>
      </w:r>
      <w:r w:rsidRPr="00CF4A53">
        <w:rPr>
          <w:rStyle w:val="Kiemels2"/>
          <w:rFonts w:ascii="Candara" w:hAnsi="Candara"/>
          <w:color w:val="404040" w:themeColor="text1" w:themeTint="BF"/>
          <w:sz w:val="24"/>
          <w:szCs w:val="24"/>
        </w:rPr>
        <w:t>kozások, intézmények.</w:t>
      </w:r>
    </w:p>
    <w:p w:rsidR="00BA567D" w:rsidRPr="00CF4A53" w:rsidRDefault="00BA567D" w:rsidP="000425FB">
      <w:pPr>
        <w:numPr>
          <w:ilvl w:val="0"/>
          <w:numId w:val="3"/>
        </w:numPr>
        <w:shd w:val="clear" w:color="auto" w:fill="FFFFFF"/>
        <w:spacing w:after="60" w:line="240" w:lineRule="auto"/>
        <w:ind w:left="600"/>
        <w:jc w:val="both"/>
        <w:rPr>
          <w:rStyle w:val="Kiemels2"/>
          <w:rFonts w:ascii="Candara" w:hAnsi="Candara"/>
          <w:b w:val="0"/>
          <w:bCs w:val="0"/>
          <w:color w:val="404040" w:themeColor="text1" w:themeTint="BF"/>
          <w:sz w:val="24"/>
          <w:szCs w:val="24"/>
        </w:rPr>
      </w:pPr>
      <w:r w:rsidRPr="00CF4A53">
        <w:rPr>
          <w:rStyle w:val="Kiemels2"/>
          <w:rFonts w:ascii="Candara" w:hAnsi="Candara"/>
          <w:color w:val="404040" w:themeColor="text1" w:themeTint="BF"/>
          <w:sz w:val="24"/>
          <w:szCs w:val="24"/>
        </w:rPr>
        <w:t>Egyetemi hallgatók / magánszemélyek, akik szeretnék felmérni tudásukat, illetve munkájukhoz / diplomájuk elfogadásához szükségük van nyelvi készségeik igazolására</w:t>
      </w:r>
    </w:p>
    <w:p w:rsidR="00BA567D" w:rsidRPr="00CF4A53" w:rsidRDefault="00BA567D" w:rsidP="000425FB">
      <w:pPr>
        <w:shd w:val="clear" w:color="auto" w:fill="FFFFFF"/>
        <w:spacing w:after="60" w:line="240" w:lineRule="auto"/>
        <w:jc w:val="both"/>
        <w:outlineLvl w:val="3"/>
        <w:rPr>
          <w:rFonts w:ascii="Candara" w:hAnsi="Candara"/>
          <w:b/>
          <w:bCs/>
          <w:color w:val="404040" w:themeColor="text1" w:themeTint="BF"/>
          <w:spacing w:val="5"/>
          <w:sz w:val="24"/>
          <w:szCs w:val="24"/>
        </w:rPr>
      </w:pPr>
      <w:r w:rsidRPr="00CF4A53">
        <w:rPr>
          <w:rStyle w:val="Kiemels2"/>
          <w:rFonts w:ascii="Candara" w:hAnsi="Candara"/>
          <w:color w:val="404040" w:themeColor="text1" w:themeTint="BF"/>
          <w:spacing w:val="5"/>
          <w:sz w:val="24"/>
          <w:szCs w:val="24"/>
        </w:rPr>
        <w:t>A vizsga</w:t>
      </w:r>
    </w:p>
    <w:p w:rsidR="00CF4A53" w:rsidRPr="00CF4A53" w:rsidRDefault="00BA567D" w:rsidP="000425FB">
      <w:pPr>
        <w:pStyle w:val="NormlWeb"/>
        <w:shd w:val="clear" w:color="auto" w:fill="FFFFFF"/>
        <w:spacing w:before="0" w:after="60"/>
        <w:jc w:val="both"/>
        <w:rPr>
          <w:rFonts w:ascii="Candara" w:hAnsi="Candara"/>
          <w:b/>
          <w:color w:val="404040" w:themeColor="text1" w:themeTint="BF"/>
          <w:spacing w:val="5"/>
        </w:rPr>
      </w:pPr>
      <w:r w:rsidRPr="00CF4A53">
        <w:rPr>
          <w:rFonts w:ascii="Candara" w:hAnsi="Candara" w:cs="Arial"/>
          <w:b/>
          <w:color w:val="404040" w:themeColor="text1" w:themeTint="BF"/>
          <w:spacing w:val="-7"/>
        </w:rPr>
        <w:t xml:space="preserve">A </w:t>
      </w:r>
      <w:r w:rsidR="00E12AF6" w:rsidRPr="00CF4A53">
        <w:rPr>
          <w:rFonts w:ascii="Candara" w:hAnsi="Candara" w:cs="Arial"/>
          <w:b/>
          <w:color w:val="404040" w:themeColor="text1" w:themeTint="BF"/>
          <w:spacing w:val="-7"/>
        </w:rPr>
        <w:t>D</w:t>
      </w:r>
      <w:r w:rsidR="00CF4A53" w:rsidRPr="00CF4A53">
        <w:rPr>
          <w:rFonts w:ascii="Candara" w:hAnsi="Candara" w:cs="Arial"/>
          <w:b/>
          <w:color w:val="404040" w:themeColor="text1" w:themeTint="BF"/>
          <w:spacing w:val="-7"/>
        </w:rPr>
        <w:t>FP</w:t>
      </w:r>
      <w:r w:rsidR="00E12AF6" w:rsidRPr="00CF4A53">
        <w:rPr>
          <w:rFonts w:ascii="Candara" w:hAnsi="Candara" w:cs="Arial"/>
          <w:b/>
          <w:color w:val="404040" w:themeColor="text1" w:themeTint="BF"/>
          <w:spacing w:val="-7"/>
        </w:rPr>
        <w:t xml:space="preserve"> </w:t>
      </w:r>
      <w:proofErr w:type="spellStart"/>
      <w:r w:rsidR="00CF4A53" w:rsidRPr="00CF4A53">
        <w:rPr>
          <w:rFonts w:ascii="Candara" w:hAnsi="Candara" w:cs="Arial"/>
          <w:b/>
          <w:color w:val="404040" w:themeColor="text1" w:themeTint="BF"/>
          <w:spacing w:val="-7"/>
        </w:rPr>
        <w:t>M</w:t>
      </w:r>
      <w:r w:rsidR="00E12AF6" w:rsidRPr="00CF4A53">
        <w:rPr>
          <w:rFonts w:ascii="Candara" w:hAnsi="Candara" w:cs="Arial"/>
          <w:b/>
          <w:color w:val="404040" w:themeColor="text1" w:themeTint="BF"/>
          <w:spacing w:val="-7"/>
        </w:rPr>
        <w:t>édical</w:t>
      </w:r>
      <w:proofErr w:type="spellEnd"/>
      <w:r w:rsidR="00E12AF6" w:rsidRPr="00CF4A53">
        <w:rPr>
          <w:rFonts w:ascii="Candara" w:hAnsi="Candara" w:cs="Arial"/>
          <w:b/>
          <w:color w:val="404040" w:themeColor="text1" w:themeTint="BF"/>
          <w:spacing w:val="-7"/>
        </w:rPr>
        <w:t xml:space="preserve"> B2</w:t>
      </w:r>
      <w:r w:rsidR="00C2716D" w:rsidRPr="00CF4A53">
        <w:rPr>
          <w:rFonts w:ascii="Candara" w:hAnsi="Candara"/>
          <w:b/>
          <w:color w:val="404040" w:themeColor="text1" w:themeTint="BF"/>
          <w:spacing w:val="5"/>
        </w:rPr>
        <w:t xml:space="preserve"> </w:t>
      </w:r>
      <w:r w:rsidR="0012296C" w:rsidRPr="00CF4A53">
        <w:rPr>
          <w:rFonts w:ascii="Candara" w:hAnsi="Candara"/>
          <w:b/>
          <w:color w:val="404040" w:themeColor="text1" w:themeTint="BF"/>
          <w:spacing w:val="5"/>
        </w:rPr>
        <w:t xml:space="preserve">elsősorban a jelölt kommunikációs készségeit méri várható, </w:t>
      </w:r>
      <w:r w:rsidR="00305A19" w:rsidRPr="00CF4A53">
        <w:rPr>
          <w:rFonts w:ascii="Candara" w:hAnsi="Candara"/>
          <w:b/>
          <w:color w:val="404040" w:themeColor="text1" w:themeTint="BF"/>
          <w:spacing w:val="5"/>
        </w:rPr>
        <w:t>életszerű</w:t>
      </w:r>
      <w:r w:rsidR="0012296C" w:rsidRPr="00CF4A53">
        <w:rPr>
          <w:rFonts w:ascii="Candara" w:hAnsi="Candara"/>
          <w:b/>
          <w:color w:val="404040" w:themeColor="text1" w:themeTint="BF"/>
          <w:spacing w:val="5"/>
        </w:rPr>
        <w:t xml:space="preserve"> szakmai helyzetekben, szimulált helyzetgyakorlatokban</w:t>
      </w:r>
      <w:r w:rsidR="00CF4A53" w:rsidRPr="00CF4A53">
        <w:rPr>
          <w:rFonts w:ascii="Candara" w:hAnsi="Candara"/>
          <w:b/>
          <w:color w:val="404040" w:themeColor="text1" w:themeTint="BF"/>
          <w:spacing w:val="5"/>
        </w:rPr>
        <w:t>.</w:t>
      </w:r>
    </w:p>
    <w:p w:rsidR="00BA567D" w:rsidRPr="00CF4A53" w:rsidRDefault="00BA567D" w:rsidP="000425FB">
      <w:pPr>
        <w:pStyle w:val="NormlWeb"/>
        <w:shd w:val="clear" w:color="auto" w:fill="FFFFFF"/>
        <w:spacing w:before="0" w:after="60"/>
        <w:jc w:val="both"/>
        <w:rPr>
          <w:rFonts w:ascii="Candara" w:hAnsi="Candara"/>
          <w:color w:val="404040" w:themeColor="text1" w:themeTint="BF"/>
        </w:rPr>
      </w:pPr>
      <w:r w:rsidRPr="00CF4A53">
        <w:rPr>
          <w:rFonts w:ascii="Candara" w:hAnsi="Candara"/>
          <w:color w:val="404040" w:themeColor="text1" w:themeTint="BF"/>
        </w:rPr>
        <w:t>A</w:t>
      </w:r>
      <w:r w:rsidRPr="00CF4A53">
        <w:rPr>
          <w:rStyle w:val="Kiemels2"/>
          <w:rFonts w:ascii="Candara" w:hAnsi="Candara"/>
          <w:color w:val="404040" w:themeColor="text1" w:themeTint="BF"/>
        </w:rPr>
        <w:t xml:space="preserve"> </w:t>
      </w:r>
      <w:r w:rsidRPr="00CF4A53">
        <w:rPr>
          <w:rFonts w:ascii="Candara" w:hAnsi="Candara"/>
          <w:color w:val="404040" w:themeColor="text1" w:themeTint="BF"/>
        </w:rPr>
        <w:t>vizsga két fő részből áll:</w:t>
      </w:r>
    </w:p>
    <w:p w:rsidR="00BA567D" w:rsidRPr="00CF4A53" w:rsidRDefault="00BA567D" w:rsidP="001E4082">
      <w:pPr>
        <w:numPr>
          <w:ilvl w:val="0"/>
          <w:numId w:val="4"/>
        </w:numPr>
        <w:shd w:val="clear" w:color="auto" w:fill="FFFFFF"/>
        <w:spacing w:after="60" w:line="240" w:lineRule="auto"/>
        <w:ind w:left="426"/>
        <w:jc w:val="both"/>
        <w:rPr>
          <w:rFonts w:ascii="Candara" w:hAnsi="Candara"/>
          <w:color w:val="404040" w:themeColor="text1" w:themeTint="BF"/>
          <w:sz w:val="24"/>
          <w:szCs w:val="24"/>
        </w:rPr>
      </w:pPr>
      <w:r w:rsidRPr="00CF4A53">
        <w:rPr>
          <w:rFonts w:ascii="Candara" w:hAnsi="Candara"/>
          <w:color w:val="404040" w:themeColor="text1" w:themeTint="BF"/>
          <w:sz w:val="24"/>
          <w:szCs w:val="24"/>
          <w:u w:val="single"/>
        </w:rPr>
        <w:t>írásbeli vizsga + hallott szöveg értését mérő teszt</w:t>
      </w:r>
      <w:r w:rsidRPr="00CF4A53">
        <w:rPr>
          <w:rFonts w:ascii="Candara" w:hAnsi="Candara"/>
          <w:color w:val="404040" w:themeColor="text1" w:themeTint="BF"/>
          <w:sz w:val="24"/>
          <w:szCs w:val="24"/>
        </w:rPr>
        <w:t xml:space="preserve"> – melynek feladatait a CCIP dolgozott ki, a teszteket Párizsban is javítják ki. </w:t>
      </w:r>
    </w:p>
    <w:p w:rsidR="00BA567D" w:rsidRPr="00CF4A53" w:rsidRDefault="00BA567D" w:rsidP="001E4082">
      <w:pPr>
        <w:numPr>
          <w:ilvl w:val="0"/>
          <w:numId w:val="4"/>
        </w:numPr>
        <w:shd w:val="clear" w:color="auto" w:fill="FFFFFF"/>
        <w:spacing w:after="60" w:line="240" w:lineRule="auto"/>
        <w:ind w:left="426"/>
        <w:jc w:val="both"/>
        <w:rPr>
          <w:rFonts w:ascii="Candara" w:hAnsi="Candara"/>
          <w:color w:val="404040" w:themeColor="text1" w:themeTint="BF"/>
          <w:sz w:val="24"/>
          <w:szCs w:val="24"/>
        </w:rPr>
      </w:pPr>
      <w:r w:rsidRPr="00CF4A53">
        <w:rPr>
          <w:rFonts w:ascii="Candara" w:hAnsi="Candara"/>
          <w:color w:val="404040" w:themeColor="text1" w:themeTint="BF"/>
          <w:sz w:val="24"/>
          <w:szCs w:val="24"/>
          <w:u w:val="single"/>
        </w:rPr>
        <w:t>szóbeli kifejező készségek</w:t>
      </w:r>
      <w:r w:rsidRPr="00CF4A53">
        <w:rPr>
          <w:rFonts w:ascii="Candara" w:hAnsi="Candara"/>
          <w:color w:val="404040" w:themeColor="text1" w:themeTint="BF"/>
          <w:sz w:val="24"/>
          <w:szCs w:val="24"/>
        </w:rPr>
        <w:t> : a CCIP elvei és előírásai alapján vizsgaközpont által kidolgozott szóbeli feladatok, értékelése is a budapesti központban történik.</w:t>
      </w:r>
    </w:p>
    <w:p w:rsidR="001E4082" w:rsidRPr="00CF4A53" w:rsidRDefault="001E4082" w:rsidP="001E4082">
      <w:pPr>
        <w:shd w:val="clear" w:color="auto" w:fill="FFFFFF"/>
        <w:spacing w:after="60" w:line="240" w:lineRule="auto"/>
        <w:ind w:left="426"/>
        <w:jc w:val="both"/>
        <w:rPr>
          <w:rFonts w:ascii="Candara" w:hAnsi="Candara"/>
          <w:color w:val="404040" w:themeColor="text1" w:themeTint="BF"/>
          <w:sz w:val="24"/>
          <w:szCs w:val="24"/>
          <w:u w:val="single"/>
        </w:rPr>
      </w:pPr>
    </w:p>
    <w:p w:rsidR="00CF4A53" w:rsidRDefault="00CF4A53">
      <w:pPr>
        <w:rPr>
          <w:rFonts w:ascii="Candara" w:hAnsi="Candara"/>
          <w:color w:val="404040" w:themeColor="text1" w:themeTint="BF"/>
          <w:sz w:val="24"/>
          <w:szCs w:val="24"/>
          <w:u w:val="single"/>
        </w:rPr>
      </w:pPr>
      <w:r>
        <w:rPr>
          <w:rFonts w:ascii="Candara" w:hAnsi="Candara"/>
          <w:color w:val="404040" w:themeColor="text1" w:themeTint="BF"/>
          <w:sz w:val="24"/>
          <w:szCs w:val="24"/>
          <w:u w:val="single"/>
        </w:rPr>
        <w:br w:type="page"/>
      </w:r>
    </w:p>
    <w:p w:rsidR="001E4082" w:rsidRPr="00CF4A53" w:rsidRDefault="00CF4A53" w:rsidP="00CF4A53">
      <w:pPr>
        <w:shd w:val="clear" w:color="auto" w:fill="FFFFFF"/>
        <w:spacing w:after="60" w:line="240" w:lineRule="auto"/>
        <w:jc w:val="both"/>
        <w:rPr>
          <w:rFonts w:ascii="Candara" w:hAnsi="Candara"/>
          <w:b/>
          <w:color w:val="404040" w:themeColor="text1" w:themeTint="BF"/>
          <w:sz w:val="24"/>
          <w:szCs w:val="24"/>
        </w:rPr>
      </w:pPr>
      <w:r w:rsidRPr="00CF4A53">
        <w:rPr>
          <w:rFonts w:ascii="Candara" w:hAnsi="Candara"/>
          <w:b/>
          <w:color w:val="404040" w:themeColor="text1" w:themeTint="BF"/>
          <w:sz w:val="24"/>
          <w:szCs w:val="24"/>
          <w:u w:val="single"/>
        </w:rPr>
        <w:lastRenderedPageBreak/>
        <w:t>A vizsga feladatai:</w:t>
      </w:r>
    </w:p>
    <w:p w:rsidR="00C2716D" w:rsidRDefault="00C2716D" w:rsidP="001E4082">
      <w:pPr>
        <w:pStyle w:val="Listaszerbekezds"/>
        <w:numPr>
          <w:ilvl w:val="0"/>
          <w:numId w:val="5"/>
        </w:numPr>
        <w:shd w:val="clear" w:color="auto" w:fill="FFFFFF"/>
        <w:spacing w:after="60" w:line="240" w:lineRule="auto"/>
        <w:ind w:left="426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 w:rsidRPr="00CF4A53">
        <w:rPr>
          <w:rFonts w:ascii="Candara" w:hAnsi="Candara"/>
          <w:color w:val="000000"/>
          <w:spacing w:val="5"/>
          <w:sz w:val="24"/>
          <w:szCs w:val="24"/>
          <w:u w:val="single"/>
        </w:rPr>
        <w:t>olvasott szakmai szöveg értés</w:t>
      </w:r>
      <w:r w:rsidR="00BA567D" w:rsidRPr="00CF4A53">
        <w:rPr>
          <w:rFonts w:ascii="Candara" w:hAnsi="Candara"/>
          <w:color w:val="000000"/>
          <w:spacing w:val="5"/>
          <w:sz w:val="24"/>
          <w:szCs w:val="24"/>
          <w:u w:val="single"/>
        </w:rPr>
        <w:t>e</w:t>
      </w:r>
      <w:r w:rsidRPr="00BA567D">
        <w:rPr>
          <w:rFonts w:ascii="Candara" w:hAnsi="Candara"/>
          <w:color w:val="000000"/>
          <w:spacing w:val="5"/>
          <w:sz w:val="24"/>
          <w:szCs w:val="24"/>
        </w:rPr>
        <w:t xml:space="preserve"> </w:t>
      </w:r>
      <w:r w:rsidR="001E4082">
        <w:rPr>
          <w:rFonts w:ascii="Candara" w:hAnsi="Candara"/>
          <w:color w:val="000000"/>
          <w:spacing w:val="5"/>
          <w:sz w:val="24"/>
          <w:szCs w:val="24"/>
        </w:rPr>
        <w:t>(5 + 10 kérdés)</w:t>
      </w:r>
    </w:p>
    <w:p w:rsidR="00C95CE0" w:rsidRPr="001E4082" w:rsidRDefault="00C95CE0" w:rsidP="001E4082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 w:rsidRPr="001E4082">
        <w:rPr>
          <w:rFonts w:ascii="Candara" w:hAnsi="Candara"/>
          <w:color w:val="000000"/>
          <w:spacing w:val="5"/>
          <w:sz w:val="24"/>
          <w:szCs w:val="24"/>
        </w:rPr>
        <w:t>globális szakmai szöveg értése</w:t>
      </w:r>
      <w:r w:rsidR="001E4082" w:rsidRPr="001E4082">
        <w:rPr>
          <w:rFonts w:ascii="Candara" w:hAnsi="Candara"/>
          <w:color w:val="000000"/>
          <w:spacing w:val="5"/>
          <w:sz w:val="24"/>
          <w:szCs w:val="24"/>
        </w:rPr>
        <w:t xml:space="preserve"> -</w:t>
      </w:r>
      <w:r w:rsidR="001E4082">
        <w:rPr>
          <w:rFonts w:ascii="Candara" w:hAnsi="Candara"/>
          <w:color w:val="000000"/>
          <w:spacing w:val="5"/>
          <w:sz w:val="24"/>
          <w:szCs w:val="24"/>
        </w:rPr>
        <w:t xml:space="preserve"> </w:t>
      </w:r>
      <w:r w:rsidRPr="001E4082">
        <w:rPr>
          <w:rFonts w:ascii="Candara" w:hAnsi="Candara"/>
          <w:color w:val="000000"/>
          <w:spacing w:val="5"/>
          <w:sz w:val="24"/>
          <w:szCs w:val="24"/>
        </w:rPr>
        <w:t>hiányzó szövegrész pótlása, feleletválasztás</w:t>
      </w:r>
    </w:p>
    <w:p w:rsidR="001E4082" w:rsidRDefault="001E4082" w:rsidP="001E4082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>
        <w:rPr>
          <w:rFonts w:ascii="Candara" w:hAnsi="Candara"/>
          <w:color w:val="000000"/>
          <w:spacing w:val="5"/>
          <w:sz w:val="24"/>
          <w:szCs w:val="24"/>
        </w:rPr>
        <w:t xml:space="preserve">szelektív szövegértés – feleletválasztó teszt </w:t>
      </w:r>
    </w:p>
    <w:p w:rsidR="001E4082" w:rsidRPr="001E4082" w:rsidRDefault="001E4082" w:rsidP="001E4082">
      <w:pPr>
        <w:pStyle w:val="Listaszerbekezds"/>
        <w:numPr>
          <w:ilvl w:val="0"/>
          <w:numId w:val="5"/>
        </w:numPr>
        <w:shd w:val="clear" w:color="auto" w:fill="FFFFFF"/>
        <w:spacing w:after="60" w:line="240" w:lineRule="auto"/>
        <w:ind w:left="426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 w:rsidRPr="00CF4A53">
        <w:rPr>
          <w:rFonts w:ascii="Candara" w:hAnsi="Candara"/>
          <w:color w:val="000000"/>
          <w:spacing w:val="5"/>
          <w:sz w:val="24"/>
          <w:szCs w:val="24"/>
          <w:u w:val="single"/>
        </w:rPr>
        <w:t>szakmai szókincs</w:t>
      </w:r>
      <w:r w:rsidRPr="00C95CE0">
        <w:rPr>
          <w:rFonts w:ascii="Candara" w:hAnsi="Candara"/>
          <w:color w:val="333333"/>
          <w:sz w:val="24"/>
          <w:szCs w:val="24"/>
        </w:rPr>
        <w:t xml:space="preserve"> </w:t>
      </w:r>
      <w:r>
        <w:rPr>
          <w:rFonts w:ascii="Candara" w:hAnsi="Candara"/>
          <w:color w:val="333333"/>
          <w:sz w:val="24"/>
          <w:szCs w:val="24"/>
        </w:rPr>
        <w:tab/>
        <w:t>15 kérdés</w:t>
      </w:r>
    </w:p>
    <w:p w:rsidR="001E4082" w:rsidRDefault="001E4082" w:rsidP="001E4082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>
        <w:rPr>
          <w:rFonts w:ascii="Candara" w:hAnsi="Candara"/>
          <w:color w:val="000000"/>
          <w:spacing w:val="5"/>
          <w:sz w:val="24"/>
          <w:szCs w:val="24"/>
        </w:rPr>
        <w:t>feleletválasztó teszt</w:t>
      </w:r>
    </w:p>
    <w:p w:rsidR="00CF4A53" w:rsidRPr="00CF4A53" w:rsidRDefault="00CF4A53" w:rsidP="00CF4A53">
      <w:pPr>
        <w:pStyle w:val="Listaszerbekezds"/>
        <w:numPr>
          <w:ilvl w:val="0"/>
          <w:numId w:val="5"/>
        </w:numPr>
        <w:shd w:val="clear" w:color="auto" w:fill="FFFFFF"/>
        <w:spacing w:after="60" w:line="240" w:lineRule="auto"/>
        <w:ind w:left="426"/>
        <w:jc w:val="both"/>
        <w:outlineLvl w:val="3"/>
        <w:rPr>
          <w:rFonts w:ascii="Candara" w:hAnsi="Candara"/>
          <w:color w:val="000000"/>
          <w:spacing w:val="5"/>
          <w:sz w:val="24"/>
          <w:szCs w:val="24"/>
          <w:u w:val="single"/>
        </w:rPr>
      </w:pPr>
      <w:r w:rsidRPr="00CF4A53">
        <w:rPr>
          <w:rFonts w:ascii="Candara" w:hAnsi="Candara"/>
          <w:color w:val="000000"/>
          <w:spacing w:val="5"/>
          <w:sz w:val="24"/>
          <w:szCs w:val="24"/>
          <w:u w:val="single"/>
        </w:rPr>
        <w:t xml:space="preserve">Írásbeli </w:t>
      </w:r>
      <w:r>
        <w:rPr>
          <w:rFonts w:ascii="Candara" w:hAnsi="Candara"/>
          <w:color w:val="000000"/>
          <w:spacing w:val="5"/>
          <w:sz w:val="24"/>
          <w:szCs w:val="24"/>
          <w:u w:val="single"/>
        </w:rPr>
        <w:t>kifejező</w:t>
      </w:r>
      <w:r w:rsidRPr="00CF4A53">
        <w:rPr>
          <w:rFonts w:ascii="Candara" w:hAnsi="Candara"/>
          <w:color w:val="000000"/>
          <w:spacing w:val="5"/>
          <w:sz w:val="24"/>
          <w:szCs w:val="24"/>
          <w:u w:val="single"/>
        </w:rPr>
        <w:t>készség</w:t>
      </w:r>
    </w:p>
    <w:p w:rsidR="00CF4A53" w:rsidRDefault="00CF4A53" w:rsidP="00CF4A53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>
        <w:rPr>
          <w:rFonts w:ascii="Candara" w:hAnsi="Candara"/>
          <w:color w:val="000000"/>
          <w:spacing w:val="5"/>
          <w:sz w:val="24"/>
          <w:szCs w:val="24"/>
        </w:rPr>
        <w:t>szakmai szöveg fogalmazása: levél</w:t>
      </w:r>
    </w:p>
    <w:p w:rsidR="00CF4A53" w:rsidRPr="00CF4A53" w:rsidRDefault="00CF4A53" w:rsidP="00CF4A53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>
        <w:rPr>
          <w:rFonts w:ascii="Candara" w:hAnsi="Candara"/>
          <w:color w:val="000000"/>
          <w:spacing w:val="5"/>
          <w:sz w:val="24"/>
          <w:szCs w:val="24"/>
        </w:rPr>
        <w:t>szakmai szöveg fogalmazása: összefoglalás, hosszabb szakmai szöveg alapján</w:t>
      </w:r>
    </w:p>
    <w:p w:rsidR="00C2716D" w:rsidRDefault="00BA567D" w:rsidP="001E4082">
      <w:pPr>
        <w:pStyle w:val="Listaszerbekezds"/>
        <w:numPr>
          <w:ilvl w:val="0"/>
          <w:numId w:val="5"/>
        </w:numPr>
        <w:shd w:val="clear" w:color="auto" w:fill="FFFFFF"/>
        <w:spacing w:after="60" w:line="240" w:lineRule="auto"/>
        <w:ind w:left="426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 w:rsidRPr="00CF4A53">
        <w:rPr>
          <w:rFonts w:ascii="Candara" w:hAnsi="Candara"/>
          <w:color w:val="000000"/>
          <w:spacing w:val="5"/>
          <w:sz w:val="24"/>
          <w:szCs w:val="24"/>
          <w:u w:val="single"/>
        </w:rPr>
        <w:t>hallott szakmai szöveg értése</w:t>
      </w:r>
    </w:p>
    <w:p w:rsidR="00C95CE0" w:rsidRDefault="001E4082" w:rsidP="001E4082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>
        <w:rPr>
          <w:rFonts w:ascii="Candara" w:hAnsi="Candara"/>
          <w:color w:val="000000"/>
          <w:spacing w:val="5"/>
          <w:sz w:val="24"/>
          <w:szCs w:val="24"/>
        </w:rPr>
        <w:t>téma, szakterület megértése – 5 kérdés</w:t>
      </w:r>
    </w:p>
    <w:p w:rsidR="001E4082" w:rsidRDefault="001E4082" w:rsidP="001E4082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>
        <w:rPr>
          <w:rFonts w:ascii="Candara" w:hAnsi="Candara"/>
          <w:color w:val="000000"/>
          <w:spacing w:val="5"/>
          <w:sz w:val="24"/>
          <w:szCs w:val="24"/>
        </w:rPr>
        <w:t>a beszélő szándékának megértése – 5 kérdés</w:t>
      </w:r>
    </w:p>
    <w:p w:rsidR="001E4082" w:rsidRDefault="001E4082" w:rsidP="001E4082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>
        <w:rPr>
          <w:rFonts w:ascii="Candara" w:hAnsi="Candara"/>
          <w:color w:val="000000"/>
          <w:spacing w:val="5"/>
          <w:sz w:val="24"/>
          <w:szCs w:val="24"/>
        </w:rPr>
        <w:t>globális + részletes szövegértés, 4 rövid párbeszéd – 8 kérdés, igaz/hamis</w:t>
      </w:r>
    </w:p>
    <w:p w:rsidR="001E4082" w:rsidRPr="00BA567D" w:rsidRDefault="001E4082" w:rsidP="001E4082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>
        <w:rPr>
          <w:rFonts w:ascii="Candara" w:hAnsi="Candara"/>
          <w:color w:val="000000"/>
          <w:spacing w:val="5"/>
          <w:sz w:val="24"/>
          <w:szCs w:val="24"/>
        </w:rPr>
        <w:t xml:space="preserve">globális + részletes szövegértés, 1 hosszabb dokumentum alapján, 7 kérdés </w:t>
      </w:r>
    </w:p>
    <w:p w:rsidR="00C2716D" w:rsidRDefault="00C2716D" w:rsidP="001E4082">
      <w:pPr>
        <w:pStyle w:val="Listaszerbekezds"/>
        <w:numPr>
          <w:ilvl w:val="0"/>
          <w:numId w:val="5"/>
        </w:numPr>
        <w:shd w:val="clear" w:color="auto" w:fill="FFFFFF"/>
        <w:spacing w:after="60" w:line="240" w:lineRule="auto"/>
        <w:ind w:left="426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 w:rsidRPr="00CF4A53">
        <w:rPr>
          <w:rFonts w:ascii="Candara" w:hAnsi="Candara"/>
          <w:color w:val="000000"/>
          <w:spacing w:val="5"/>
          <w:sz w:val="24"/>
          <w:szCs w:val="24"/>
          <w:u w:val="single"/>
        </w:rPr>
        <w:t>szóbeli ko</w:t>
      </w:r>
      <w:r w:rsidR="00BA567D" w:rsidRPr="00CF4A53">
        <w:rPr>
          <w:rFonts w:ascii="Candara" w:hAnsi="Candara"/>
          <w:color w:val="000000"/>
          <w:spacing w:val="5"/>
          <w:sz w:val="24"/>
          <w:szCs w:val="24"/>
          <w:u w:val="single"/>
        </w:rPr>
        <w:t>m</w:t>
      </w:r>
      <w:r w:rsidRPr="00CF4A53">
        <w:rPr>
          <w:rFonts w:ascii="Candara" w:hAnsi="Candara"/>
          <w:color w:val="000000"/>
          <w:spacing w:val="5"/>
          <w:sz w:val="24"/>
          <w:szCs w:val="24"/>
          <w:u w:val="single"/>
        </w:rPr>
        <w:t>munikációs készség</w:t>
      </w:r>
      <w:r w:rsidRPr="00BA567D">
        <w:rPr>
          <w:rFonts w:ascii="Candara" w:hAnsi="Candara"/>
          <w:color w:val="000000"/>
          <w:spacing w:val="5"/>
          <w:sz w:val="24"/>
          <w:szCs w:val="24"/>
        </w:rPr>
        <w:t xml:space="preserve"> – szakmai környezetben</w:t>
      </w:r>
    </w:p>
    <w:p w:rsidR="00CF4A53" w:rsidRDefault="00CF4A53" w:rsidP="00CF4A53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>
        <w:rPr>
          <w:rFonts w:ascii="Candara" w:hAnsi="Candara"/>
          <w:color w:val="000000"/>
          <w:spacing w:val="5"/>
          <w:sz w:val="24"/>
          <w:szCs w:val="24"/>
        </w:rPr>
        <w:t>szakmai szituáció 1 – összefoglaló tájékoztatás szakmai dokumentum alapján</w:t>
      </w:r>
    </w:p>
    <w:p w:rsidR="00CF4A53" w:rsidRDefault="00CF4A53" w:rsidP="00CF4A53">
      <w:pPr>
        <w:pStyle w:val="Listaszerbekezds"/>
        <w:numPr>
          <w:ilvl w:val="1"/>
          <w:numId w:val="5"/>
        </w:numPr>
        <w:shd w:val="clear" w:color="auto" w:fill="FFFFFF"/>
        <w:spacing w:after="60" w:line="240" w:lineRule="auto"/>
        <w:ind w:left="851"/>
        <w:jc w:val="both"/>
        <w:outlineLvl w:val="3"/>
        <w:rPr>
          <w:rFonts w:ascii="Candara" w:hAnsi="Candara"/>
          <w:color w:val="000000"/>
          <w:spacing w:val="5"/>
          <w:sz w:val="24"/>
          <w:szCs w:val="24"/>
        </w:rPr>
      </w:pPr>
      <w:r>
        <w:rPr>
          <w:rFonts w:ascii="Candara" w:hAnsi="Candara"/>
          <w:color w:val="000000"/>
          <w:spacing w:val="5"/>
          <w:sz w:val="24"/>
          <w:szCs w:val="24"/>
        </w:rPr>
        <w:t>szakmai szituáció 2: párbeszéd, szakmai helyzetgyakorlat</w:t>
      </w:r>
    </w:p>
    <w:p w:rsidR="00C95CE0" w:rsidRPr="00C95CE0" w:rsidRDefault="00C95CE0" w:rsidP="00C95CE0">
      <w:pPr>
        <w:shd w:val="clear" w:color="auto" w:fill="FFFFFF"/>
        <w:spacing w:after="60" w:line="240" w:lineRule="auto"/>
        <w:jc w:val="both"/>
        <w:rPr>
          <w:rFonts w:ascii="Candara" w:hAnsi="Candara"/>
          <w:b/>
          <w:color w:val="333333"/>
          <w:sz w:val="24"/>
          <w:szCs w:val="24"/>
        </w:rPr>
      </w:pPr>
      <w:r w:rsidRPr="00C95CE0">
        <w:rPr>
          <w:rFonts w:ascii="Candara" w:hAnsi="Candara"/>
          <w:b/>
          <w:color w:val="333333"/>
          <w:sz w:val="24"/>
          <w:szCs w:val="24"/>
        </w:rPr>
        <w:t>A vizsga értékelése</w:t>
      </w:r>
    </w:p>
    <w:tbl>
      <w:tblPr>
        <w:tblStyle w:val="Rcsostblzat"/>
        <w:tblW w:w="0" w:type="auto"/>
        <w:tblLook w:val="04A0"/>
      </w:tblPr>
      <w:tblGrid>
        <w:gridCol w:w="4503"/>
        <w:gridCol w:w="1984"/>
        <w:gridCol w:w="1418"/>
        <w:gridCol w:w="1275"/>
      </w:tblGrid>
      <w:tr w:rsidR="000425FB" w:rsidRPr="000425FB" w:rsidTr="00C95CE0">
        <w:tc>
          <w:tcPr>
            <w:tcW w:w="4503" w:type="dxa"/>
          </w:tcPr>
          <w:p w:rsidR="000425FB" w:rsidRPr="000425FB" w:rsidRDefault="000425FB" w:rsidP="00C95CE0">
            <w:pPr>
              <w:spacing w:after="60"/>
              <w:jc w:val="both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készség</w:t>
            </w:r>
          </w:p>
        </w:tc>
        <w:tc>
          <w:tcPr>
            <w:tcW w:w="1984" w:type="dxa"/>
          </w:tcPr>
          <w:p w:rsidR="000425FB" w:rsidRPr="000425FB" w:rsidRDefault="000425FB" w:rsidP="00C95CE0">
            <w:pPr>
              <w:spacing w:after="60"/>
              <w:jc w:val="both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feladatok száma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25FB" w:rsidRPr="000425FB" w:rsidRDefault="000425FB" w:rsidP="00C95CE0">
            <w:pPr>
              <w:spacing w:after="60"/>
              <w:jc w:val="both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időtartam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pontszám</w:t>
            </w:r>
          </w:p>
        </w:tc>
      </w:tr>
      <w:tr w:rsidR="000425FB" w:rsidRPr="000425FB" w:rsidTr="00C95CE0">
        <w:tc>
          <w:tcPr>
            <w:tcW w:w="4503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Írott szöveg</w:t>
            </w:r>
          </w:p>
        </w:tc>
        <w:tc>
          <w:tcPr>
            <w:tcW w:w="1984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0425FB" w:rsidRPr="00C95CE0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16"/>
                <w:szCs w:val="16"/>
              </w:rPr>
            </w:pPr>
          </w:p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1</w:t>
            </w: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 xml:space="preserve"> h 00</w:t>
            </w:r>
          </w:p>
        </w:tc>
        <w:tc>
          <w:tcPr>
            <w:tcW w:w="1275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15</w:t>
            </w:r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 xml:space="preserve"> p</w:t>
            </w:r>
          </w:p>
        </w:tc>
      </w:tr>
      <w:tr w:rsidR="000425FB" w:rsidRPr="000425FB" w:rsidTr="00C95CE0">
        <w:tc>
          <w:tcPr>
            <w:tcW w:w="4503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Szakmai szókincs</w:t>
            </w:r>
          </w:p>
        </w:tc>
        <w:tc>
          <w:tcPr>
            <w:tcW w:w="1984" w:type="dxa"/>
          </w:tcPr>
          <w:p w:rsid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15</w:t>
            </w:r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 xml:space="preserve"> p</w:t>
            </w:r>
          </w:p>
        </w:tc>
      </w:tr>
      <w:tr w:rsidR="000425FB" w:rsidRPr="000425FB" w:rsidTr="00C95CE0">
        <w:tc>
          <w:tcPr>
            <w:tcW w:w="4503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Írott szöveg értése és írásbeli kifejezőkészség</w:t>
            </w:r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br/>
              <w:t>1. feladat:10 p, 2. feladat: 10 p</w:t>
            </w:r>
          </w:p>
        </w:tc>
        <w:tc>
          <w:tcPr>
            <w:tcW w:w="1984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25FB" w:rsidRPr="000425FB" w:rsidRDefault="00C95CE0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1 h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 xml:space="preserve">20 </w:t>
            </w:r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p</w:t>
            </w:r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br/>
            </w: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(10</w:t>
            </w:r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 xml:space="preserve"> 10)</w:t>
            </w:r>
          </w:p>
        </w:tc>
      </w:tr>
      <w:tr w:rsidR="000425FB" w:rsidRPr="000425FB" w:rsidTr="00C95CE0">
        <w:tc>
          <w:tcPr>
            <w:tcW w:w="4503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Hallott szöveg értése</w:t>
            </w:r>
          </w:p>
        </w:tc>
        <w:tc>
          <w:tcPr>
            <w:tcW w:w="1984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2</w:t>
            </w:r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2</w:t>
            </w:r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5p</w:t>
            </w:r>
          </w:p>
        </w:tc>
      </w:tr>
      <w:tr w:rsidR="000425FB" w:rsidRPr="000425FB" w:rsidTr="000425FB">
        <w:tc>
          <w:tcPr>
            <w:tcW w:w="4503" w:type="dxa"/>
          </w:tcPr>
          <w:p w:rsidR="000425FB" w:rsidRPr="000425FB" w:rsidRDefault="000425FB" w:rsidP="00C95CE0">
            <w:pPr>
              <w:spacing w:after="60"/>
              <w:jc w:val="right"/>
              <w:outlineLvl w:val="2"/>
              <w:rPr>
                <w:rFonts w:ascii="Candara" w:hAnsi="Candara" w:cs="Arial"/>
                <w:b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b/>
                <w:color w:val="1F497D" w:themeColor="text2"/>
                <w:spacing w:val="-7"/>
                <w:sz w:val="24"/>
                <w:szCs w:val="24"/>
              </w:rPr>
              <w:t>Összesen</w:t>
            </w:r>
          </w:p>
        </w:tc>
        <w:tc>
          <w:tcPr>
            <w:tcW w:w="1984" w:type="dxa"/>
          </w:tcPr>
          <w:p w:rsidR="000425FB" w:rsidRPr="000425FB" w:rsidRDefault="000425FB" w:rsidP="00C95CE0">
            <w:pPr>
              <w:spacing w:after="60"/>
              <w:jc w:val="both"/>
              <w:outlineLvl w:val="2"/>
              <w:rPr>
                <w:rFonts w:ascii="Candara" w:hAnsi="Candara" w:cs="Arial"/>
                <w:b/>
                <w:color w:val="1F497D" w:themeColor="text2"/>
                <w:spacing w:val="-7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5FB" w:rsidRPr="000425FB" w:rsidRDefault="000425FB" w:rsidP="00C95CE0">
            <w:pPr>
              <w:spacing w:after="60"/>
              <w:jc w:val="both"/>
              <w:outlineLvl w:val="2"/>
              <w:rPr>
                <w:rFonts w:ascii="Candara" w:hAnsi="Candara" w:cs="Arial"/>
                <w:b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b/>
                <w:color w:val="1F497D" w:themeColor="text2"/>
                <w:spacing w:val="-7"/>
                <w:sz w:val="24"/>
                <w:szCs w:val="24"/>
              </w:rPr>
              <w:t>2h45’</w:t>
            </w:r>
          </w:p>
        </w:tc>
        <w:tc>
          <w:tcPr>
            <w:tcW w:w="1275" w:type="dxa"/>
          </w:tcPr>
          <w:p w:rsidR="000425FB" w:rsidRPr="000425FB" w:rsidRDefault="00C95CE0" w:rsidP="00C95CE0">
            <w:pPr>
              <w:spacing w:after="60"/>
              <w:outlineLvl w:val="2"/>
              <w:rPr>
                <w:rFonts w:ascii="Candara" w:hAnsi="Candara" w:cs="Arial"/>
                <w:b/>
                <w:color w:val="1F497D" w:themeColor="text2"/>
                <w:spacing w:val="-7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97D" w:themeColor="text2"/>
                <w:spacing w:val="-7"/>
                <w:sz w:val="24"/>
                <w:szCs w:val="24"/>
              </w:rPr>
              <w:t>75 p</w:t>
            </w:r>
          </w:p>
        </w:tc>
      </w:tr>
      <w:tr w:rsidR="000425FB" w:rsidRPr="000425FB" w:rsidTr="000425FB">
        <w:tc>
          <w:tcPr>
            <w:tcW w:w="4503" w:type="dxa"/>
          </w:tcPr>
          <w:p w:rsidR="00C95CE0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Szóbeli kifejező készség</w:t>
            </w:r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br/>
              <w:t>1 feladat: 10p</w:t>
            </w:r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br/>
              <w:t>2. feladat: 15 p</w:t>
            </w:r>
          </w:p>
        </w:tc>
        <w:tc>
          <w:tcPr>
            <w:tcW w:w="1984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425FB" w:rsidRPr="000425FB" w:rsidRDefault="000425FB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 xml:space="preserve">30 </w:t>
            </w:r>
            <w:proofErr w:type="spellStart"/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mn</w:t>
            </w:r>
            <w:proofErr w:type="spellEnd"/>
            <w:r w:rsidR="00C95CE0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br/>
            </w: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(30</w:t>
            </w:r>
            <w:r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 xml:space="preserve"> - </w:t>
            </w:r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 xml:space="preserve">30 </w:t>
            </w:r>
            <w:proofErr w:type="spellStart"/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mn</w:t>
            </w:r>
            <w:proofErr w:type="spellEnd"/>
            <w:r w:rsidRP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 xml:space="preserve"> felkészülés</w:t>
            </w:r>
            <w:r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425FB" w:rsidRPr="000425FB" w:rsidRDefault="00C95CE0" w:rsidP="00C95CE0">
            <w:pPr>
              <w:spacing w:after="60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>
              <w:rPr>
                <w:rFonts w:ascii="Candara" w:hAnsi="Candara" w:cs="Arial"/>
                <w:b/>
                <w:color w:val="1F497D" w:themeColor="text2"/>
                <w:spacing w:val="-7"/>
                <w:sz w:val="24"/>
                <w:szCs w:val="24"/>
              </w:rPr>
              <w:t>25 p</w:t>
            </w:r>
            <w:r>
              <w:rPr>
                <w:rFonts w:ascii="Candara" w:hAnsi="Candara" w:cs="Arial"/>
                <w:b/>
                <w:color w:val="1F497D" w:themeColor="text2"/>
                <w:spacing w:val="-7"/>
                <w:sz w:val="24"/>
                <w:szCs w:val="24"/>
              </w:rPr>
              <w:br/>
            </w:r>
            <w:r w:rsidR="000425FB"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  <w:t>(20-20)</w:t>
            </w:r>
          </w:p>
        </w:tc>
      </w:tr>
      <w:tr w:rsidR="000425FB" w:rsidRPr="000425FB" w:rsidTr="000425FB">
        <w:tc>
          <w:tcPr>
            <w:tcW w:w="4503" w:type="dxa"/>
          </w:tcPr>
          <w:p w:rsidR="000425FB" w:rsidRPr="000425FB" w:rsidRDefault="000425FB" w:rsidP="00C95CE0">
            <w:pPr>
              <w:spacing w:after="60"/>
              <w:jc w:val="right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  <w:r w:rsidRPr="000425FB">
              <w:rPr>
                <w:rFonts w:ascii="Candara" w:hAnsi="Candara" w:cs="Arial"/>
                <w:b/>
                <w:color w:val="1F497D" w:themeColor="text2"/>
                <w:spacing w:val="-7"/>
                <w:sz w:val="24"/>
                <w:szCs w:val="24"/>
              </w:rPr>
              <w:t>Összesen</w:t>
            </w:r>
          </w:p>
        </w:tc>
        <w:tc>
          <w:tcPr>
            <w:tcW w:w="1984" w:type="dxa"/>
          </w:tcPr>
          <w:p w:rsidR="000425FB" w:rsidRPr="000425FB" w:rsidRDefault="000425FB" w:rsidP="00C95CE0">
            <w:pPr>
              <w:spacing w:after="60"/>
              <w:jc w:val="both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5FB" w:rsidRPr="000425FB" w:rsidRDefault="000425FB" w:rsidP="00C95CE0">
            <w:pPr>
              <w:spacing w:after="60"/>
              <w:jc w:val="both"/>
              <w:outlineLvl w:val="2"/>
              <w:rPr>
                <w:rFonts w:ascii="Candara" w:hAnsi="Candara" w:cs="Arial"/>
                <w:color w:val="1F497D" w:themeColor="text2"/>
                <w:spacing w:val="-7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5FB" w:rsidRPr="00C95CE0" w:rsidRDefault="000425FB" w:rsidP="00C95CE0">
            <w:pPr>
              <w:spacing w:after="60"/>
              <w:outlineLvl w:val="2"/>
              <w:rPr>
                <w:rFonts w:ascii="Candara" w:hAnsi="Candara" w:cs="Arial"/>
                <w:b/>
                <w:color w:val="FF0000"/>
                <w:spacing w:val="-7"/>
                <w:sz w:val="26"/>
                <w:szCs w:val="26"/>
              </w:rPr>
            </w:pPr>
            <w:r w:rsidRPr="00C95CE0">
              <w:rPr>
                <w:rFonts w:ascii="Candara" w:hAnsi="Candara" w:cs="Arial"/>
                <w:b/>
                <w:color w:val="FF0000"/>
                <w:spacing w:val="-7"/>
                <w:sz w:val="26"/>
                <w:szCs w:val="26"/>
              </w:rPr>
              <w:t>100</w:t>
            </w:r>
            <w:r w:rsidR="00C95CE0">
              <w:rPr>
                <w:rFonts w:ascii="Candara" w:hAnsi="Candara" w:cs="Arial"/>
                <w:b/>
                <w:color w:val="FF0000"/>
                <w:spacing w:val="-7"/>
                <w:sz w:val="26"/>
                <w:szCs w:val="26"/>
              </w:rPr>
              <w:t xml:space="preserve"> p</w:t>
            </w:r>
          </w:p>
        </w:tc>
      </w:tr>
    </w:tbl>
    <w:p w:rsidR="000425FB" w:rsidRDefault="000425FB" w:rsidP="000425FB">
      <w:pPr>
        <w:spacing w:after="60" w:line="240" w:lineRule="auto"/>
        <w:jc w:val="both"/>
        <w:rPr>
          <w:rFonts w:ascii="Candara" w:hAnsi="Candara"/>
          <w:sz w:val="24"/>
          <w:szCs w:val="24"/>
        </w:rPr>
      </w:pPr>
    </w:p>
    <w:p w:rsidR="00372D66" w:rsidRPr="00BA567D" w:rsidRDefault="00372D66" w:rsidP="000425FB">
      <w:pPr>
        <w:spacing w:after="60" w:line="240" w:lineRule="auto"/>
        <w:jc w:val="both"/>
        <w:rPr>
          <w:rFonts w:ascii="Candara" w:hAnsi="Candara"/>
          <w:sz w:val="24"/>
          <w:szCs w:val="24"/>
        </w:rPr>
      </w:pPr>
      <w:r w:rsidRPr="00BA567D">
        <w:rPr>
          <w:rFonts w:ascii="Candara" w:hAnsi="Candara"/>
          <w:sz w:val="24"/>
          <w:szCs w:val="24"/>
        </w:rPr>
        <w:t>Ajánlott tankönyv :</w:t>
      </w:r>
    </w:p>
    <w:p w:rsidR="00CF4A53" w:rsidRPr="00543911" w:rsidRDefault="00EE7DD4" w:rsidP="00CF4A53">
      <w:pPr>
        <w:spacing w:after="0" w:line="240" w:lineRule="auto"/>
        <w:outlineLvl w:val="1"/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</w:pPr>
      <w:hyperlink r:id="rId12" w:history="1">
        <w:proofErr w:type="spellStart"/>
        <w:r w:rsidR="00CF4A53" w:rsidRPr="00543911">
          <w:rPr>
            <w:rFonts w:ascii="Candara" w:eastAsia="Times New Roman" w:hAnsi="Candara" w:cs="Arial"/>
            <w:color w:val="505050"/>
            <w:sz w:val="24"/>
            <w:szCs w:val="24"/>
            <w:u w:val="single"/>
            <w:lang w:eastAsia="hu-HU"/>
          </w:rPr>
          <w:t>Goy-Frassier</w:t>
        </w:r>
        <w:proofErr w:type="spellEnd"/>
      </w:hyperlink>
      <w:r w:rsidR="00543911" w:rsidRPr="00543911">
        <w:rPr>
          <w:rFonts w:ascii="Candara" w:eastAsia="Times New Roman" w:hAnsi="Candara" w:cs="Arial"/>
          <w:color w:val="505050"/>
          <w:sz w:val="24"/>
          <w:szCs w:val="24"/>
          <w:lang w:eastAsia="hu-HU"/>
        </w:rPr>
        <w:t xml:space="preserve">: </w:t>
      </w:r>
      <w:r w:rsidR="00CF4A53"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 xml:space="preserve">Le </w:t>
      </w:r>
      <w:proofErr w:type="spellStart"/>
      <w:r w:rsidR="00CF4A53"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>français</w:t>
      </w:r>
      <w:proofErr w:type="spellEnd"/>
      <w:r w:rsidR="00CF4A53"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 xml:space="preserve"> des </w:t>
      </w:r>
      <w:proofErr w:type="spellStart"/>
      <w:r w:rsidR="00CF4A53"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>médecins</w:t>
      </w:r>
      <w:proofErr w:type="spellEnd"/>
      <w:r w:rsidR="00CF4A53"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 xml:space="preserve">, </w:t>
      </w:r>
      <w:r w:rsidR="00543911"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>Grenoble - PUG, 2008</w:t>
      </w:r>
    </w:p>
    <w:p w:rsidR="00543911" w:rsidRPr="00543911" w:rsidRDefault="00EE7DD4" w:rsidP="00CF4A53">
      <w:pPr>
        <w:spacing w:after="0" w:line="240" w:lineRule="auto"/>
        <w:outlineLvl w:val="1"/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</w:pPr>
      <w:hyperlink r:id="rId13" w:history="1">
        <w:r w:rsidR="00543911" w:rsidRPr="00543911">
          <w:rPr>
            <w:rStyle w:val="Hiperhivatkozs"/>
            <w:rFonts w:ascii="Candara" w:eastAsia="Times New Roman" w:hAnsi="Candara"/>
            <w:bCs/>
            <w:kern w:val="36"/>
            <w:sz w:val="24"/>
            <w:szCs w:val="24"/>
            <w:lang w:eastAsia="hu-HU"/>
          </w:rPr>
          <w:t>www.fda.ccip.fr</w:t>
        </w:r>
      </w:hyperlink>
      <w:r w:rsidR="00543911"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 xml:space="preserve"> – </w:t>
      </w:r>
      <w:proofErr w:type="spellStart"/>
      <w:r w:rsidR="00543911"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>ressources</w:t>
      </w:r>
      <w:proofErr w:type="spellEnd"/>
    </w:p>
    <w:p w:rsidR="00543911" w:rsidRPr="00543911" w:rsidRDefault="00543911" w:rsidP="00CF4A53">
      <w:pPr>
        <w:spacing w:after="0" w:line="240" w:lineRule="auto"/>
        <w:outlineLvl w:val="1"/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</w:pPr>
      <w:r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>Források az Interneten</w:t>
      </w:r>
    </w:p>
    <w:p w:rsidR="00543911" w:rsidRPr="00543911" w:rsidRDefault="00543911" w:rsidP="00CF4A53">
      <w:pPr>
        <w:spacing w:after="0" w:line="240" w:lineRule="auto"/>
        <w:outlineLvl w:val="1"/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</w:pPr>
      <w:r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>Franc</w:t>
      </w:r>
      <w:r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>ia</w:t>
      </w:r>
      <w:r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 xml:space="preserve"> nyelvű szakmai revük, folyóiratok </w:t>
      </w:r>
    </w:p>
    <w:p w:rsidR="00543911" w:rsidRPr="00543911" w:rsidRDefault="00543911" w:rsidP="00CF4A53">
      <w:pPr>
        <w:spacing w:after="0" w:line="240" w:lineRule="auto"/>
        <w:outlineLvl w:val="1"/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</w:pPr>
      <w:r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 xml:space="preserve">Konferenciák, szimpóziumok elérhető </w:t>
      </w:r>
      <w:proofErr w:type="gramStart"/>
      <w:r w:rsidRPr="00543911"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>anyagai</w:t>
      </w:r>
      <w:r>
        <w:rPr>
          <w:rFonts w:ascii="Candara" w:eastAsia="Times New Roman" w:hAnsi="Candara" w:cs="Arial"/>
          <w:bCs/>
          <w:color w:val="000000"/>
          <w:kern w:val="36"/>
          <w:sz w:val="24"/>
          <w:szCs w:val="24"/>
          <w:lang w:eastAsia="hu-HU"/>
        </w:rPr>
        <w:t xml:space="preserve"> …</w:t>
      </w:r>
      <w:proofErr w:type="gramEnd"/>
    </w:p>
    <w:p w:rsidR="00372D66" w:rsidRPr="00BA567D" w:rsidRDefault="00372D66" w:rsidP="000425FB">
      <w:pPr>
        <w:spacing w:after="60" w:line="240" w:lineRule="auto"/>
        <w:jc w:val="both"/>
        <w:rPr>
          <w:rFonts w:ascii="Candara" w:hAnsi="Candara"/>
          <w:sz w:val="24"/>
          <w:szCs w:val="24"/>
        </w:rPr>
      </w:pPr>
    </w:p>
    <w:sectPr w:rsidR="00372D66" w:rsidRPr="00BA567D" w:rsidSect="00D8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64D"/>
    <w:multiLevelType w:val="multilevel"/>
    <w:tmpl w:val="7BD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459C1"/>
    <w:multiLevelType w:val="multilevel"/>
    <w:tmpl w:val="1AF6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854B26"/>
    <w:multiLevelType w:val="multilevel"/>
    <w:tmpl w:val="48BC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224C57"/>
    <w:multiLevelType w:val="multilevel"/>
    <w:tmpl w:val="D84C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B0D59"/>
    <w:multiLevelType w:val="hybridMultilevel"/>
    <w:tmpl w:val="7D92C29E"/>
    <w:lvl w:ilvl="0" w:tplc="FDE2594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5D"/>
    <w:rsid w:val="000425FB"/>
    <w:rsid w:val="0012296C"/>
    <w:rsid w:val="001A5644"/>
    <w:rsid w:val="001E4082"/>
    <w:rsid w:val="00305A19"/>
    <w:rsid w:val="00372D66"/>
    <w:rsid w:val="00543911"/>
    <w:rsid w:val="00680290"/>
    <w:rsid w:val="00927A7E"/>
    <w:rsid w:val="00987E9C"/>
    <w:rsid w:val="00A056D9"/>
    <w:rsid w:val="00A3125D"/>
    <w:rsid w:val="00BA567D"/>
    <w:rsid w:val="00C2716D"/>
    <w:rsid w:val="00C67D5D"/>
    <w:rsid w:val="00C95CE0"/>
    <w:rsid w:val="00CF4A53"/>
    <w:rsid w:val="00D3331D"/>
    <w:rsid w:val="00D80E42"/>
    <w:rsid w:val="00E12AF6"/>
    <w:rsid w:val="00E74D7E"/>
    <w:rsid w:val="00EE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0E42"/>
  </w:style>
  <w:style w:type="paragraph" w:styleId="Cmsor1">
    <w:name w:val="heading 1"/>
    <w:basedOn w:val="Norml"/>
    <w:link w:val="Cmsor1Char"/>
    <w:uiPriority w:val="9"/>
    <w:qFormat/>
    <w:rsid w:val="00C67D5D"/>
    <w:pPr>
      <w:spacing w:before="75" w:after="300" w:line="240" w:lineRule="auto"/>
      <w:outlineLvl w:val="0"/>
    </w:pPr>
    <w:rPr>
      <w:rFonts w:ascii="Times New Roman" w:eastAsia="Times New Roman" w:hAnsi="Times New Roman" w:cs="Times New Roman"/>
      <w:b/>
      <w:bCs/>
      <w:color w:val="008ACB"/>
      <w:kern w:val="36"/>
      <w:sz w:val="30"/>
      <w:szCs w:val="3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7D5D"/>
    <w:rPr>
      <w:rFonts w:ascii="Times New Roman" w:eastAsia="Times New Roman" w:hAnsi="Times New Roman" w:cs="Times New Roman"/>
      <w:b/>
      <w:bCs/>
      <w:color w:val="008ACB"/>
      <w:kern w:val="36"/>
      <w:sz w:val="30"/>
      <w:szCs w:val="30"/>
      <w:lang w:eastAsia="hu-HU"/>
    </w:rPr>
  </w:style>
  <w:style w:type="character" w:styleId="Hiperhivatkozs">
    <w:name w:val="Hyperlink"/>
    <w:basedOn w:val="Bekezdsalapbettpusa"/>
    <w:uiPriority w:val="99"/>
    <w:unhideWhenUsed/>
    <w:rsid w:val="00C67D5D"/>
    <w:rPr>
      <w:rFonts w:ascii="Arial" w:hAnsi="Arial" w:cs="Arial" w:hint="default"/>
      <w:strike w:val="0"/>
      <w:dstrike w:val="0"/>
      <w:color w:val="008ACB"/>
      <w:u w:val="none"/>
      <w:effect w:val="none"/>
    </w:rPr>
  </w:style>
  <w:style w:type="paragraph" w:styleId="NormlWeb">
    <w:name w:val="Normal (Web)"/>
    <w:basedOn w:val="Norml"/>
    <w:uiPriority w:val="99"/>
    <w:unhideWhenUsed/>
    <w:rsid w:val="00C67D5D"/>
    <w:pPr>
      <w:spacing w:before="75" w:after="225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67D5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D5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2716D"/>
    <w:pPr>
      <w:ind w:left="720"/>
      <w:contextualSpacing/>
    </w:pPr>
  </w:style>
  <w:style w:type="table" w:styleId="Rcsostblzat">
    <w:name w:val="Table Grid"/>
    <w:basedOn w:val="Normltblzat"/>
    <w:uiPriority w:val="59"/>
    <w:rsid w:val="00BA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">
    <w:name w:val="fa"/>
    <w:basedOn w:val="Norml"/>
    <w:rsid w:val="00CF4A53"/>
    <w:pPr>
      <w:spacing w:before="150" w:after="150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hu-HU"/>
    </w:rPr>
  </w:style>
  <w:style w:type="character" w:customStyle="1" w:styleId="fontnormal1">
    <w:name w:val="fontnormal1"/>
    <w:basedOn w:val="Bekezdsalapbettpusa"/>
    <w:rsid w:val="00CF4A53"/>
    <w:rPr>
      <w:b w:val="0"/>
      <w:bCs w:val="0"/>
    </w:rPr>
  </w:style>
  <w:style w:type="character" w:customStyle="1" w:styleId="participants3">
    <w:name w:val="participants3"/>
    <w:basedOn w:val="Bekezdsalapbettpusa"/>
    <w:rsid w:val="00CF4A53"/>
    <w:rPr>
      <w:b w:val="0"/>
      <w:bCs w:val="0"/>
      <w:color w:val="5050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34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2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1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6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7436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4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204998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225"/>
                                                  <w:divBdr>
                                                    <w:top w:val="single" w:sz="6" w:space="8" w:color="000000"/>
                                                    <w:left w:val="single" w:sz="6" w:space="4" w:color="000000"/>
                                                    <w:bottom w:val="single" w:sz="6" w:space="18" w:color="000000"/>
                                                    <w:right w:val="single" w:sz="6" w:space="4" w:color="000000"/>
                                                  </w:divBdr>
                                                  <w:divsChild>
                                                    <w:div w:id="79098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911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56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76765">
                                                      <w:marLeft w:val="0"/>
                                                      <w:marRight w:val="75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123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4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ais.ccip.fr/dfp-affaires-b2/" TargetMode="External"/><Relationship Id="rId13" Type="http://schemas.openxmlformats.org/officeDocument/2006/relationships/hyperlink" Target="http://www.fda.ccip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ak.hu/doc/honositas/honositas_tabla-eng.asp?strID=ACfrancia" TargetMode="External"/><Relationship Id="rId12" Type="http://schemas.openxmlformats.org/officeDocument/2006/relationships/hyperlink" Target="http://recherche.fnac.com/ia659643/Goy-Frassier?SID=6527c82c-1398-8720-d5cc-427cad8900e7&amp;UID=0E614F254-F0A0-D664-AAA0-758EF3F2B5E6&amp;Origin=FnacAff&amp;OrderInSession=0&amp;TTL=160620131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suzsapalinkas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francais.ccip.fr/wp-content/plugins/download-monitor/download.php?id=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Business School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kczelvi</dc:creator>
  <cp:keywords/>
  <dc:description/>
  <cp:lastModifiedBy>Zsuzsi</cp:lastModifiedBy>
  <cp:revision>6</cp:revision>
  <dcterms:created xsi:type="dcterms:W3CDTF">2012-11-23T11:31:00Z</dcterms:created>
  <dcterms:modified xsi:type="dcterms:W3CDTF">2012-12-29T15:00:00Z</dcterms:modified>
</cp:coreProperties>
</file>